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青岛国际博览中心现场服务价格表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sz w:val="28"/>
          <w:szCs w:val="36"/>
        </w:rPr>
      </w:pPr>
      <w:r>
        <w:rPr>
          <w:rFonts w:hint="eastAsia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304165</wp:posOffset>
            </wp:positionV>
            <wp:extent cx="571500" cy="459740"/>
            <wp:effectExtent l="0" t="0" r="0" b="16510"/>
            <wp:wrapNone/>
            <wp:docPr id="6" name="Picture 2" descr="图形LOGO小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图形LOGO小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一、水电气接驳单价</w:t>
      </w:r>
    </w:p>
    <w:p>
      <w:pPr>
        <w:numPr>
          <w:ilvl w:val="0"/>
          <w:numId w:val="0"/>
        </w:numPr>
        <w:ind w:firstLine="2570" w:firstLineChars="800"/>
        <w:jc w:val="both"/>
        <w:rPr>
          <w:rFonts w:hint="eastAsia"/>
          <w:b/>
          <w:sz w:val="28"/>
          <w:szCs w:val="36"/>
        </w:rPr>
      </w:pPr>
      <w:r>
        <w:rPr>
          <w:rFonts w:hint="eastAsia"/>
          <w:b/>
          <w:sz w:val="32"/>
          <w:szCs w:val="32"/>
        </w:rPr>
        <w:t>青岛国际博览中心施工费用价目表</w:t>
      </w:r>
    </w:p>
    <w:tbl>
      <w:tblPr>
        <w:tblStyle w:val="4"/>
        <w:tblW w:w="9938" w:type="dxa"/>
        <w:tblInd w:w="-4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750"/>
        <w:gridCol w:w="1149"/>
        <w:gridCol w:w="1308"/>
        <w:gridCol w:w="1383"/>
        <w:gridCol w:w="3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  <w:t>序号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  <w:t>名称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  <w:t>规格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  <w:t>单位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  <w:t>单价(人民币)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91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1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室内照明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及动力用电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（不含配电箱）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220V/16A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350</w:t>
            </w:r>
          </w:p>
        </w:tc>
        <w:tc>
          <w:tcPr>
            <w:tcW w:w="3757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>每个标准展位内用电总功率500W内免费。             非常规用电，24小时用电加收200元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16A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               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>125A押金：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3000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元   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     63A押金：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1300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元     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 16A/32A押金：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700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220V/32A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700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380V/32A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1000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380V/63A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 w:line="12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2000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380V/125A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3800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91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2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室外照明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及动力用电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（不含配电箱）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220V/16A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550</w:t>
            </w:r>
          </w:p>
        </w:tc>
        <w:tc>
          <w:tcPr>
            <w:tcW w:w="3757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>每个标准展位内用电总功率500W内免费。             非常规用电，24小时用电加收200元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16A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               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>125A押金：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3000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元   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     63A押金：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1300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元     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 xml:space="preserve"> 16A/32A押金：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  <w:lang w:val="en-US" w:eastAsia="zh-CN"/>
              </w:rPr>
              <w:t>700</w:t>
            </w:r>
            <w:r>
              <w:rPr>
                <w:rFonts w:hint="eastAsia" w:ascii="仿宋_GB2312" w:hAnsi="仿宋_GB2312" w:eastAsia="仿宋_GB2312"/>
                <w:b w:val="0"/>
                <w:bCs/>
                <w:sz w:val="15"/>
                <w:szCs w:val="15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220V/32A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900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380V/32A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1200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380V/63A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2400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380V/125A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4400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3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布展期间临时施工用电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单相220V/16A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处（3天内）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300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布展3天以外每天每处加收100元（不含配电箱）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压缩空气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0.8-1.0Mpa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处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1400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每处一条出气管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供水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排水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临时供水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次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400</w:t>
            </w:r>
          </w:p>
        </w:tc>
        <w:tc>
          <w:tcPr>
            <w:tcW w:w="3757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一次性注水大于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20立方价格另议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直排式冷却水</w:t>
            </w: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处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1000</w:t>
            </w:r>
          </w:p>
        </w:tc>
        <w:tc>
          <w:tcPr>
            <w:tcW w:w="375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吊点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处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800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不超过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400KG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电动升降吊杆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根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1200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不超过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200KG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施工证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施工车辆证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50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展台施工许可证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个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175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审图费</w:t>
            </w:r>
          </w:p>
        </w:tc>
        <w:tc>
          <w:tcPr>
            <w:tcW w:w="11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展台</w:t>
            </w:r>
          </w:p>
        </w:tc>
        <w:tc>
          <w:tcPr>
            <w:tcW w:w="13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80</w:t>
            </w:r>
          </w:p>
        </w:tc>
        <w:tc>
          <w:tcPr>
            <w:tcW w:w="37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二、通讯服务单价</w:t>
      </w:r>
    </w:p>
    <w:p>
      <w:pPr>
        <w:spacing w:before="100" w:beforeLines="0" w:beforeAutospacing="1" w:after="100" w:afterLines="0" w:afterAutospacing="1"/>
        <w:jc w:val="center"/>
        <w:rPr>
          <w:rFonts w:hint="eastAsia"/>
          <w:b/>
          <w:sz w:val="28"/>
          <w:szCs w:val="36"/>
        </w:rPr>
      </w:pPr>
      <w:r>
        <w:rPr>
          <w:rFonts w:hint="eastAsia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142875</wp:posOffset>
            </wp:positionV>
            <wp:extent cx="571500" cy="459740"/>
            <wp:effectExtent l="0" t="0" r="0" b="16510"/>
            <wp:wrapNone/>
            <wp:docPr id="7" name="图片 4" descr="图形LOGO小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图形LOGO小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</w:rPr>
        <w:t xml:space="preserve">Fu   </w:t>
      </w:r>
      <w:r>
        <w:rPr>
          <w:rFonts w:hint="eastAsia"/>
          <w:b/>
          <w:sz w:val="36"/>
          <w:szCs w:val="36"/>
        </w:rPr>
        <w:t>青岛国际博览中心通讯服务价目表</w:t>
      </w:r>
    </w:p>
    <w:tbl>
      <w:tblPr>
        <w:tblStyle w:val="4"/>
        <w:tblW w:w="9947" w:type="dxa"/>
        <w:tblInd w:w="-4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733"/>
        <w:gridCol w:w="1184"/>
        <w:gridCol w:w="1291"/>
        <w:gridCol w:w="1400"/>
        <w:gridCol w:w="37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9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序号</w:t>
            </w:r>
          </w:p>
        </w:tc>
        <w:tc>
          <w:tcPr>
            <w:tcW w:w="17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名称</w:t>
            </w:r>
          </w:p>
        </w:tc>
        <w:tc>
          <w:tcPr>
            <w:tcW w:w="118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规格</w:t>
            </w:r>
          </w:p>
        </w:tc>
        <w:tc>
          <w:tcPr>
            <w:tcW w:w="12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单位</w:t>
            </w:r>
          </w:p>
        </w:tc>
        <w:tc>
          <w:tcPr>
            <w:tcW w:w="140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单价(人民币)</w:t>
            </w:r>
          </w:p>
        </w:tc>
        <w:tc>
          <w:tcPr>
            <w:tcW w:w="374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92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1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互联网网通线路</w:t>
            </w:r>
          </w:p>
        </w:tc>
        <w:tc>
          <w:tcPr>
            <w:tcW w:w="118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有线宽带</w:t>
            </w:r>
          </w:p>
        </w:tc>
        <w:tc>
          <w:tcPr>
            <w:tcW w:w="12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处</w:t>
            </w:r>
          </w:p>
        </w:tc>
        <w:tc>
          <w:tcPr>
            <w:tcW w:w="140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500</w:t>
            </w:r>
          </w:p>
        </w:tc>
        <w:tc>
          <w:tcPr>
            <w:tcW w:w="3747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一出端口最多接2台电脑，多加一台加收100元。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室外布线加收100元。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无线宽带</w:t>
            </w:r>
          </w:p>
        </w:tc>
        <w:tc>
          <w:tcPr>
            <w:tcW w:w="12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台</w:t>
            </w:r>
          </w:p>
        </w:tc>
        <w:tc>
          <w:tcPr>
            <w:tcW w:w="140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300</w:t>
            </w:r>
          </w:p>
        </w:tc>
        <w:tc>
          <w:tcPr>
            <w:tcW w:w="374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92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 w:val="0"/>
                <w:sz w:val="15"/>
                <w:szCs w:val="15"/>
              </w:rPr>
              <w:t>2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电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话</w:t>
            </w:r>
          </w:p>
        </w:tc>
        <w:tc>
          <w:tcPr>
            <w:tcW w:w="118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国际电话</w:t>
            </w:r>
          </w:p>
        </w:tc>
        <w:tc>
          <w:tcPr>
            <w:tcW w:w="12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处</w:t>
            </w:r>
          </w:p>
        </w:tc>
        <w:tc>
          <w:tcPr>
            <w:tcW w:w="140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1000</w:t>
            </w:r>
          </w:p>
        </w:tc>
        <w:tc>
          <w:tcPr>
            <w:tcW w:w="374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600元话费押金，400元使用费用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92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国内电话</w:t>
            </w:r>
          </w:p>
        </w:tc>
        <w:tc>
          <w:tcPr>
            <w:tcW w:w="12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处</w:t>
            </w:r>
          </w:p>
        </w:tc>
        <w:tc>
          <w:tcPr>
            <w:tcW w:w="140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600</w:t>
            </w:r>
          </w:p>
        </w:tc>
        <w:tc>
          <w:tcPr>
            <w:tcW w:w="374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200元话费押金，400元使用费用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947" w:type="dxa"/>
            <w:gridSpan w:val="6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</w:rPr>
              <w:t>备注：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eastAsia="zh-CN"/>
              </w:rPr>
              <w:t>电话使用和有线互联网需要提前</w:t>
            </w:r>
            <w:r>
              <w:rPr>
                <w:rFonts w:hint="eastAsia" w:ascii="仿宋_GB2312" w:eastAsia="仿宋_GB2312"/>
                <w:b w:val="0"/>
                <w:bCs/>
                <w:sz w:val="15"/>
                <w:szCs w:val="15"/>
                <w:lang w:val="en-US" w:eastAsia="zh-CN"/>
              </w:rPr>
              <w:t>20天预约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三、加班费、施工押金及特装管理费收取标准</w:t>
      </w:r>
    </w:p>
    <w:p>
      <w:pPr>
        <w:spacing w:before="100" w:beforeLines="0" w:beforeAutospacing="1" w:after="100" w:afterLines="0" w:afterAutospacing="1"/>
        <w:jc w:val="center"/>
        <w:rPr>
          <w:rFonts w:hint="eastAsia"/>
          <w:b/>
          <w:sz w:val="28"/>
          <w:szCs w:val="36"/>
        </w:rPr>
      </w:pPr>
      <w:r>
        <w:rPr>
          <w:rFonts w:hint="eastAsia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164465</wp:posOffset>
            </wp:positionV>
            <wp:extent cx="571500" cy="459740"/>
            <wp:effectExtent l="0" t="0" r="0" b="16510"/>
            <wp:wrapNone/>
            <wp:docPr id="8" name="图片 5" descr="图形LOGO小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图形LOGO小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青岛国际博览中心施工费用价目表</w:t>
      </w:r>
    </w:p>
    <w:tbl>
      <w:tblPr>
        <w:tblStyle w:val="4"/>
        <w:tblW w:w="9705" w:type="dxa"/>
        <w:tblInd w:w="-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733"/>
        <w:gridCol w:w="2083"/>
        <w:gridCol w:w="1792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序号</w:t>
            </w:r>
          </w:p>
        </w:tc>
        <w:tc>
          <w:tcPr>
            <w:tcW w:w="17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名称</w:t>
            </w:r>
          </w:p>
        </w:tc>
        <w:tc>
          <w:tcPr>
            <w:tcW w:w="20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规格单位</w:t>
            </w:r>
          </w:p>
        </w:tc>
        <w:tc>
          <w:tcPr>
            <w:tcW w:w="179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单价(人民币)</w:t>
            </w:r>
          </w:p>
        </w:tc>
        <w:tc>
          <w:tcPr>
            <w:tcW w:w="288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1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1</w:t>
            </w:r>
          </w:p>
        </w:tc>
        <w:tc>
          <w:tcPr>
            <w:tcW w:w="17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特装管理费</w:t>
            </w:r>
          </w:p>
        </w:tc>
        <w:tc>
          <w:tcPr>
            <w:tcW w:w="20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平方/展期</w:t>
            </w:r>
          </w:p>
        </w:tc>
        <w:tc>
          <w:tcPr>
            <w:tcW w:w="179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特装展位是指参展商租用光地，自带展具现场组合装修展位。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7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2</w:t>
            </w:r>
          </w:p>
        </w:tc>
        <w:tc>
          <w:tcPr>
            <w:tcW w:w="173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加班费</w:t>
            </w:r>
          </w:p>
        </w:tc>
        <w:tc>
          <w:tcPr>
            <w:tcW w:w="38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4元/小时/平方</w:t>
            </w:r>
          </w:p>
        </w:tc>
        <w:tc>
          <w:tcPr>
            <w:tcW w:w="288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24点以前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</w:p>
        </w:tc>
        <w:tc>
          <w:tcPr>
            <w:tcW w:w="17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</w:p>
        </w:tc>
        <w:tc>
          <w:tcPr>
            <w:tcW w:w="38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6元/小时/平方</w:t>
            </w:r>
          </w:p>
        </w:tc>
        <w:tc>
          <w:tcPr>
            <w:tcW w:w="2880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24点以后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</w:p>
        </w:tc>
        <w:tc>
          <w:tcPr>
            <w:tcW w:w="173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</w:p>
        </w:tc>
        <w:tc>
          <w:tcPr>
            <w:tcW w:w="67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both"/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  <w:t>最少收费单位为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50平方米，不足50平方米按照50平方米计算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17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特装展位现场装修施工押金</w:t>
            </w:r>
          </w:p>
        </w:tc>
        <w:tc>
          <w:tcPr>
            <w:tcW w:w="20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100平方米以内</w:t>
            </w:r>
          </w:p>
        </w:tc>
        <w:tc>
          <w:tcPr>
            <w:tcW w:w="1792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1000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元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不破坏展馆任何设施，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  <w:t>展位搭建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/拆除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  <w:t>期间遵守博览中心施工管理规定，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展会结束后将展位内卫生清理干净退还押金。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100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  <w:t>——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200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平方米</w:t>
            </w:r>
          </w:p>
        </w:tc>
        <w:tc>
          <w:tcPr>
            <w:tcW w:w="179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2000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元</w:t>
            </w:r>
          </w:p>
        </w:tc>
        <w:tc>
          <w:tcPr>
            <w:tcW w:w="28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00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eastAsia="zh-CN"/>
              </w:rPr>
              <w:t>——</w:t>
            </w: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300</w:t>
            </w:r>
            <w:r>
              <w:rPr>
                <w:rFonts w:hint="eastAsia" w:ascii="仿宋_GB2312" w:eastAsia="仿宋_GB2312"/>
                <w:b/>
                <w:sz w:val="15"/>
                <w:szCs w:val="15"/>
              </w:rPr>
              <w:t>平方米</w:t>
            </w:r>
          </w:p>
        </w:tc>
        <w:tc>
          <w:tcPr>
            <w:tcW w:w="179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30000元</w:t>
            </w:r>
          </w:p>
        </w:tc>
        <w:tc>
          <w:tcPr>
            <w:tcW w:w="28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300平方米以上</w:t>
            </w:r>
          </w:p>
        </w:tc>
        <w:tc>
          <w:tcPr>
            <w:tcW w:w="179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  <w:lang w:val="en-US" w:eastAsia="zh-CN"/>
              </w:rPr>
              <w:t>50000元</w:t>
            </w:r>
          </w:p>
        </w:tc>
        <w:tc>
          <w:tcPr>
            <w:tcW w:w="28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四、展具租赁单价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展具租赁单价表</w:t>
      </w:r>
    </w:p>
    <w:tbl>
      <w:tblPr>
        <w:tblStyle w:val="4"/>
        <w:tblW w:w="9715" w:type="dxa"/>
        <w:jc w:val="center"/>
        <w:tblInd w:w="-30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833"/>
        <w:gridCol w:w="1059"/>
        <w:gridCol w:w="1357"/>
        <w:gridCol w:w="1562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物品名称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规格（mm）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单位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租赁单价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押金及备注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图片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咨询桌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974*474*728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92810" cy="846455"/>
                  <wp:effectExtent l="0" t="0" r="2540" b="10795"/>
                  <wp:docPr id="33" name="图片 1" descr="u=1333351741,1344520379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" descr="u=1333351741,1344520379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洽谈桌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650*650*700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89000" cy="788670"/>
                  <wp:effectExtent l="0" t="0" r="6350" b="11430"/>
                  <wp:docPr id="22" name="图片 2" descr="19572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" descr="1957236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玻璃圆桌（配4椅）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6"/>
              </w:rPr>
              <w:t>直径80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套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400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54710" cy="481330"/>
                  <wp:effectExtent l="0" t="0" r="2540" b="13970"/>
                  <wp:docPr id="25" name="图片 3" descr="IMG_20150114_081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3" descr="IMG_20150114_08174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8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折叠桌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1200*600*760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42</w:t>
            </w: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92175" cy="892175"/>
                  <wp:effectExtent l="0" t="0" r="3175" b="3175"/>
                  <wp:docPr id="24" name="图片 4" descr="IMG111029142306828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4" descr="IMG11102914230682860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折叠椅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把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93445" cy="1139825"/>
                  <wp:effectExtent l="0" t="0" r="1905" b="3175"/>
                  <wp:docPr id="28" name="图片 5" descr="g3_7437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5" descr="g3_743790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水晶椅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把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93445" cy="893445"/>
                  <wp:effectExtent l="0" t="0" r="1905" b="1905"/>
                  <wp:docPr id="26" name="图片 6" descr="121961472123377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6" descr="121961472123377001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吧凳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94080" cy="1340485"/>
                  <wp:effectExtent l="0" t="0" r="1270" b="12065"/>
                  <wp:docPr id="23" name="图片 7" descr="93eT1Zcr.FhBdXXXXXXXX_!!0-item_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7" descr="93eT1Zcr.FhBdXXXXXXXX_!!0-item_pic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134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展示橱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500*1000*800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54710" cy="481330"/>
                  <wp:effectExtent l="0" t="0" r="2540" b="13970"/>
                  <wp:docPr id="27" name="图片 8" descr="IMG_20150114_082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8" descr="IMG_20150114_08271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8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三面玻璃柜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500*1000*2000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71855" cy="1549400"/>
                  <wp:effectExtent l="0" t="0" r="4445" b="12700"/>
                  <wp:docPr id="21" name="图片 9" descr="IMG_20150114_083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9" descr="IMG_20150114_08305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四面玻璃柜（小）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500*500*2000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94080" cy="502920"/>
                  <wp:effectExtent l="0" t="0" r="1270" b="11430"/>
                  <wp:docPr id="13" name="图片 10" descr="5440c00e0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0" descr="5440c00e0d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四面玻璃柜（大）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500*1000*2000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350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71855" cy="1549400"/>
                  <wp:effectExtent l="0" t="0" r="4445" b="12700"/>
                  <wp:docPr id="11" name="图片 11" descr="IMG_20150114_083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0150114_08313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有锁柜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500*1000*800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94080" cy="655320"/>
                  <wp:effectExtent l="0" t="0" r="1270" b="11430"/>
                  <wp:docPr id="20" name="图片 12" descr="54445e2e0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2" descr="54445e2e0d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铝合金货架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500*1000*2000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71855" cy="1549400"/>
                  <wp:effectExtent l="0" t="0" r="4445" b="12700"/>
                  <wp:docPr id="10" name="图片 13" descr="IMG_20150114_083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3" descr="IMG_20150114_08325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射灯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60W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盏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92810" cy="938530"/>
                  <wp:effectExtent l="0" t="0" r="2540" b="13970"/>
                  <wp:docPr id="16" name="图片 14" descr="2011521110251130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4" descr="201152111025113067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液晶电视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46寸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台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1000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87730" cy="613410"/>
                  <wp:effectExtent l="0" t="0" r="7620" b="15240"/>
                  <wp:docPr id="9" name="图片 15" descr="0414_135627_gaSbGz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5" descr="0414_135627_gaSbGzZm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饮水机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含1桶水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台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89000" cy="592455"/>
                  <wp:effectExtent l="0" t="0" r="6350" b="17145"/>
                  <wp:docPr id="19" name="图片 16" descr="F72DABC9E05FA1B5E9FC661348B21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6" descr="F72DABC9E05FA1B5E9FC661348B2168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保鲜柜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台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800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000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91540" cy="891540"/>
                  <wp:effectExtent l="0" t="0" r="10160" b="10160"/>
                  <wp:docPr id="17" name="图片 18" descr="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8" descr="80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资料架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282*380*1380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89635" cy="849630"/>
                  <wp:effectExtent l="0" t="0" r="5715" b="7620"/>
                  <wp:docPr id="14" name="图片 20" descr="9789402010620104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0" descr="9789402010620104608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网架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1150*750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93445" cy="509905"/>
                  <wp:effectExtent l="0" t="0" r="1905" b="4445"/>
                  <wp:docPr id="12" name="图片 21" descr="QQ截图20150114085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1" descr="QQ截图2015011408531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铝合金梯子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3米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架/小时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不足一小时按一小时计算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押金</w:t>
            </w:r>
            <w:r>
              <w:rPr>
                <w:rFonts w:hint="eastAsia" w:ascii="仿宋_GB2312" w:eastAsia="仿宋_GB2312"/>
                <w:szCs w:val="21"/>
              </w:rPr>
              <w:t>300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94715" cy="1345565"/>
                  <wp:effectExtent l="0" t="0" r="635" b="6985"/>
                  <wp:docPr id="30" name="图片 22" descr="809ad8e78d7d5a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2" descr="809ad8e78d7d5a0d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5米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架/小时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不足一小时按一小时计算</w:t>
            </w:r>
          </w:p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押金</w:t>
            </w:r>
            <w:r>
              <w:rPr>
                <w:rFonts w:hint="eastAsia" w:ascii="仿宋_GB2312" w:eastAsia="仿宋_GB2312"/>
                <w:szCs w:val="21"/>
              </w:rPr>
              <w:t>300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展览地毯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平方米</w:t>
            </w:r>
          </w:p>
        </w:tc>
        <w:tc>
          <w:tcPr>
            <w:tcW w:w="1357" w:type="dxa"/>
            <w:vAlign w:val="center"/>
          </w:tcPr>
          <w:p>
            <w:pPr>
              <w:tabs>
                <w:tab w:val="left" w:pos="902"/>
              </w:tabs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902"/>
              </w:tabs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黄色/深蓝色/浅蓝色/绿色/褐色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/红色/烟灰色</w:t>
            </w:r>
          </w:p>
        </w:tc>
        <w:tc>
          <w:tcPr>
            <w:tcW w:w="1729" w:type="dxa"/>
            <w:vAlign w:val="center"/>
          </w:tcPr>
          <w:p>
            <w:pPr>
              <w:tabs>
                <w:tab w:val="left" w:pos="902"/>
              </w:tabs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92810" cy="744220"/>
                  <wp:effectExtent l="0" t="0" r="2540" b="17780"/>
                  <wp:docPr id="31" name="图片 23" descr="u=3220896039,2547307113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3" descr="u=3220896039,2547307113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exact"/>
          <w:jc w:val="center"/>
        </w:trPr>
        <w:tc>
          <w:tcPr>
            <w:tcW w:w="217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不锈钢指示牌</w:t>
            </w:r>
          </w:p>
        </w:tc>
        <w:tc>
          <w:tcPr>
            <w:tcW w:w="18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800*600*1150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</w:tc>
        <w:tc>
          <w:tcPr>
            <w:tcW w:w="1357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100</w:t>
            </w:r>
          </w:p>
        </w:tc>
        <w:tc>
          <w:tcPr>
            <w:tcW w:w="1562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00</w:t>
            </w:r>
          </w:p>
        </w:tc>
        <w:tc>
          <w:tcPr>
            <w:tcW w:w="172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inline distT="0" distB="0" distL="114300" distR="114300">
                  <wp:extent cx="889000" cy="889000"/>
                  <wp:effectExtent l="0" t="0" r="0" b="0"/>
                  <wp:docPr id="29" name="图片 24" descr="2009515142719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4" descr="2009515142719428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spacing w:before="100" w:beforeLines="0" w:beforeAutospacing="1" w:after="100" w:afterLines="0" w:afterAutospacing="1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spacing w:before="100" w:beforeLines="0" w:beforeAutospacing="1" w:after="100" w:afterLines="0" w:afterAutospacing="1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spacing w:before="100" w:beforeLines="0" w:beforeAutospacing="1" w:after="100" w:afterLines="0" w:afterAutospacing="1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五、机力设备单价</w:t>
      </w:r>
    </w:p>
    <w:p>
      <w:pPr>
        <w:spacing w:before="100" w:beforeLines="0" w:beforeAutospacing="1" w:after="100" w:afterLines="0" w:afterAutospacing="1"/>
        <w:jc w:val="center"/>
        <w:rPr>
          <w:rFonts w:hint="eastAsia"/>
          <w:b/>
          <w:sz w:val="36"/>
          <w:szCs w:val="36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-63500</wp:posOffset>
            </wp:positionV>
            <wp:extent cx="571500" cy="459740"/>
            <wp:effectExtent l="0" t="0" r="0" b="16510"/>
            <wp:wrapNone/>
            <wp:docPr id="34" name="Picture 2" descr="图形LOGO小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图形LOGO小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</w:rPr>
        <w:t>青岛国际博览中心租赁物品价格表</w:t>
      </w:r>
    </w:p>
    <w:tbl>
      <w:tblPr>
        <w:tblStyle w:val="4"/>
        <w:tblW w:w="92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774"/>
        <w:gridCol w:w="1228"/>
        <w:gridCol w:w="1116"/>
        <w:gridCol w:w="3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210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物品名称</w:t>
            </w:r>
          </w:p>
        </w:tc>
        <w:tc>
          <w:tcPr>
            <w:tcW w:w="177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规格（mm）</w:t>
            </w:r>
          </w:p>
        </w:tc>
        <w:tc>
          <w:tcPr>
            <w:tcW w:w="122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单位</w:t>
            </w:r>
          </w:p>
        </w:tc>
        <w:tc>
          <w:tcPr>
            <w:tcW w:w="1116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单价（元）</w:t>
            </w:r>
          </w:p>
        </w:tc>
        <w:tc>
          <w:tcPr>
            <w:tcW w:w="30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押金及备注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0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液压手动叉车</w:t>
            </w:r>
          </w:p>
        </w:tc>
        <w:tc>
          <w:tcPr>
            <w:tcW w:w="177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辆/小时</w:t>
            </w:r>
          </w:p>
        </w:tc>
        <w:tc>
          <w:tcPr>
            <w:tcW w:w="1116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80</w:t>
            </w:r>
          </w:p>
        </w:tc>
        <w:tc>
          <w:tcPr>
            <w:tcW w:w="30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不足一小时按一小时计算  押金：3000元。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210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液压手动堆高叉车</w:t>
            </w:r>
          </w:p>
        </w:tc>
        <w:tc>
          <w:tcPr>
            <w:tcW w:w="177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辆/小时</w:t>
            </w:r>
          </w:p>
        </w:tc>
        <w:tc>
          <w:tcPr>
            <w:tcW w:w="1116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80</w:t>
            </w:r>
          </w:p>
        </w:tc>
        <w:tc>
          <w:tcPr>
            <w:tcW w:w="30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不足一小时按一小时计算  押金：3000元。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210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小推车</w:t>
            </w:r>
          </w:p>
        </w:tc>
        <w:tc>
          <w:tcPr>
            <w:tcW w:w="177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辆/小时</w:t>
            </w:r>
          </w:p>
        </w:tc>
        <w:tc>
          <w:tcPr>
            <w:tcW w:w="1116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50</w:t>
            </w:r>
          </w:p>
        </w:tc>
        <w:tc>
          <w:tcPr>
            <w:tcW w:w="30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不足一小时按一小时计算  押金：700元。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210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升降平台</w:t>
            </w:r>
          </w:p>
        </w:tc>
        <w:tc>
          <w:tcPr>
            <w:tcW w:w="177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辆/小时</w:t>
            </w:r>
          </w:p>
        </w:tc>
        <w:tc>
          <w:tcPr>
            <w:tcW w:w="1116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150</w:t>
            </w:r>
          </w:p>
        </w:tc>
        <w:tc>
          <w:tcPr>
            <w:tcW w:w="30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不足一小时按一小时计算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210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卸货平台</w:t>
            </w:r>
          </w:p>
        </w:tc>
        <w:tc>
          <w:tcPr>
            <w:tcW w:w="177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一次（件）</w:t>
            </w:r>
          </w:p>
        </w:tc>
        <w:tc>
          <w:tcPr>
            <w:tcW w:w="1116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35</w:t>
            </w:r>
          </w:p>
        </w:tc>
        <w:tc>
          <w:tcPr>
            <w:tcW w:w="30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210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展品仓储</w:t>
            </w:r>
          </w:p>
        </w:tc>
        <w:tc>
          <w:tcPr>
            <w:tcW w:w="1774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立方米/天</w:t>
            </w:r>
          </w:p>
        </w:tc>
        <w:tc>
          <w:tcPr>
            <w:tcW w:w="1116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10</w:t>
            </w:r>
          </w:p>
        </w:tc>
        <w:tc>
          <w:tcPr>
            <w:tcW w:w="3033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  <w:t>不足一天按一天计算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9252" w:type="dxa"/>
            <w:gridSpan w:val="5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备注：升降平台含操作员1名，小推车及液压手动叉车和堆高叉车均不含人力。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066" w:right="1440" w:bottom="49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B1B5F"/>
    <w:rsid w:val="0BBC3717"/>
    <w:rsid w:val="13AB551D"/>
    <w:rsid w:val="1E00582C"/>
    <w:rsid w:val="25FE3560"/>
    <w:rsid w:val="293E6A2E"/>
    <w:rsid w:val="3D957F00"/>
    <w:rsid w:val="46634FAE"/>
    <w:rsid w:val="55BD3B08"/>
    <w:rsid w:val="5850359D"/>
    <w:rsid w:val="5B9324A1"/>
    <w:rsid w:val="5F260734"/>
    <w:rsid w:val="63644942"/>
    <w:rsid w:val="6892599A"/>
    <w:rsid w:val="6BCA1424"/>
    <w:rsid w:val="76BB4F8E"/>
    <w:rsid w:val="79687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pn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农民</cp:lastModifiedBy>
  <cp:lastPrinted>2017-11-21T23:46:00Z</cp:lastPrinted>
  <dcterms:modified xsi:type="dcterms:W3CDTF">2018-10-07T03:16:24Z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